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2A643" w14:textId="78D477C0" w:rsidR="00DF081F" w:rsidRDefault="00DF081F" w:rsidP="003120AF">
      <w:pPr>
        <w:spacing w:after="240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DF081F">
        <w:rPr>
          <w:b/>
          <w:bCs/>
          <w:sz w:val="32"/>
          <w:szCs w:val="32"/>
          <w:u w:val="single"/>
        </w:rPr>
        <w:t>MEMO</w:t>
      </w:r>
    </w:p>
    <w:p w14:paraId="3479D229" w14:textId="4613BB40" w:rsidR="00966004" w:rsidRDefault="00966004">
      <w:r>
        <w:t>TO:</w:t>
      </w:r>
      <w:r>
        <w:tab/>
      </w:r>
      <w:r w:rsidR="00D77AAB">
        <w:t>[</w:t>
      </w:r>
      <w:r w:rsidR="00D77AAB" w:rsidRPr="00D77AAB">
        <w:rPr>
          <w:highlight w:val="yellow"/>
        </w:rPr>
        <w:t>INSERT EMPLOYEE NAMES/POSITION/DEPARTMENTS, ETC</w:t>
      </w:r>
      <w:r w:rsidR="00D77AAB">
        <w:t>]</w:t>
      </w:r>
    </w:p>
    <w:p w14:paraId="25766DA5" w14:textId="5805C4EA" w:rsidR="009328D4" w:rsidRDefault="009328D4">
      <w:r>
        <w:t>FROM:</w:t>
      </w:r>
      <w:r>
        <w:tab/>
      </w:r>
      <w:r w:rsidRPr="009328D4">
        <w:rPr>
          <w:highlight w:val="yellow"/>
        </w:rPr>
        <w:t>[INSERT NAME]</w:t>
      </w:r>
    </w:p>
    <w:p w14:paraId="3CF88A99" w14:textId="232612A9" w:rsidR="00FD65D0" w:rsidRDefault="00966004">
      <w:r>
        <w:t>DATE:</w:t>
      </w:r>
      <w:r>
        <w:tab/>
      </w:r>
      <w:r w:rsidR="00D77AAB">
        <w:t>[</w:t>
      </w:r>
      <w:r w:rsidR="00D77AAB" w:rsidRPr="00D77AAB">
        <w:rPr>
          <w:highlight w:val="yellow"/>
        </w:rPr>
        <w:t>INSERT DATE</w:t>
      </w:r>
      <w:r w:rsidR="00D77AAB">
        <w:t>]</w:t>
      </w:r>
    </w:p>
    <w:p w14:paraId="440357C5" w14:textId="469EADC1" w:rsidR="00966004" w:rsidRPr="003120AF" w:rsidRDefault="00966004">
      <w:pPr>
        <w:pBdr>
          <w:bottom w:val="single" w:sz="12" w:space="1" w:color="auto"/>
        </w:pBdr>
        <w:rPr>
          <w:sz w:val="10"/>
          <w:szCs w:val="10"/>
        </w:rPr>
      </w:pPr>
      <w:r>
        <w:t>RE:</w:t>
      </w:r>
      <w:r>
        <w:tab/>
      </w:r>
      <w:r w:rsidR="009629B7">
        <w:t>TEMPORARY</w:t>
      </w:r>
      <w:r>
        <w:t xml:space="preserve"> LAYOFF DUE TO</w:t>
      </w:r>
      <w:r w:rsidR="00524179">
        <w:t xml:space="preserve"> </w:t>
      </w:r>
      <w:r w:rsidR="009629B7">
        <w:t>EXECUTIVE ORDER</w:t>
      </w:r>
      <w:r w:rsidR="00421920">
        <w:br/>
      </w:r>
    </w:p>
    <w:p w14:paraId="1D5E8442" w14:textId="58B4B749" w:rsidR="009328D4" w:rsidRDefault="009629B7" w:rsidP="009328D4">
      <w:pPr>
        <w:jc w:val="both"/>
      </w:pPr>
      <w:r>
        <w:rPr>
          <w:rFonts w:cstheme="minorHAnsi"/>
        </w:rPr>
        <w:t>Due to the Governor’s Executive Order effective [</w:t>
      </w:r>
      <w:r w:rsidRPr="00396217">
        <w:rPr>
          <w:rFonts w:cstheme="minorHAnsi"/>
          <w:highlight w:val="yellow"/>
        </w:rPr>
        <w:t>Date</w:t>
      </w:r>
      <w:r>
        <w:rPr>
          <w:rFonts w:cstheme="minorHAnsi"/>
        </w:rPr>
        <w:t>],</w:t>
      </w:r>
      <w:r w:rsidRPr="007F4DE7">
        <w:rPr>
          <w:rFonts w:cstheme="minorHAnsi"/>
        </w:rPr>
        <w:t xml:space="preserve"> </w:t>
      </w:r>
      <w:r>
        <w:rPr>
          <w:rFonts w:cstheme="minorHAnsi"/>
        </w:rPr>
        <w:t xml:space="preserve">we are now required to suspend our business operations to slow the spread of COVID-19. Unfortunately, this means that </w:t>
      </w:r>
      <w:r w:rsidRPr="007F4DE7">
        <w:rPr>
          <w:rFonts w:cstheme="minorHAnsi"/>
        </w:rPr>
        <w:t>your current position with [</w:t>
      </w:r>
      <w:r w:rsidRPr="007F4DE7">
        <w:rPr>
          <w:rFonts w:cstheme="minorHAnsi"/>
          <w:highlight w:val="yellow"/>
        </w:rPr>
        <w:t>Company Name</w:t>
      </w:r>
      <w:r w:rsidRPr="007F4DE7">
        <w:rPr>
          <w:rFonts w:cstheme="minorHAnsi"/>
        </w:rPr>
        <w:t xml:space="preserve">] (hereinafter “the Company”) is being </w:t>
      </w:r>
      <w:r>
        <w:rPr>
          <w:rFonts w:cstheme="minorHAnsi"/>
        </w:rPr>
        <w:t>temporarily eliminated</w:t>
      </w:r>
      <w:r w:rsidRPr="007F4DE7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DF0E66">
        <w:t>The current circumstances surrounding and to prevent the spread of COVID-19 i</w:t>
      </w:r>
      <w:r w:rsidR="00DF0E66" w:rsidRPr="00CD5584">
        <w:t>s fluid and change</w:t>
      </w:r>
      <w:r w:rsidR="00DF0E66">
        <w:t>s</w:t>
      </w:r>
      <w:r w:rsidR="00DF0E66" w:rsidRPr="00CD5584">
        <w:t xml:space="preserve"> </w:t>
      </w:r>
      <w:r w:rsidR="00DF0E66">
        <w:t xml:space="preserve">momentarily </w:t>
      </w:r>
      <w:r w:rsidR="00DF0E66" w:rsidRPr="00CD5584">
        <w:t>due to the</w:t>
      </w:r>
      <w:r w:rsidR="00DF0E66">
        <w:t xml:space="preserve"> directives from</w:t>
      </w:r>
      <w:r w:rsidR="00DF0E66" w:rsidRPr="00CD5584">
        <w:t xml:space="preserve"> </w:t>
      </w:r>
      <w:r w:rsidR="00DF0E66">
        <w:t xml:space="preserve">local, </w:t>
      </w:r>
      <w:r w:rsidR="00DF0E66" w:rsidRPr="00CD5584">
        <w:t>state</w:t>
      </w:r>
      <w:r w:rsidR="00DF0E66">
        <w:t xml:space="preserve"> and </w:t>
      </w:r>
      <w:r w:rsidR="00DF0E66" w:rsidRPr="00CD5584">
        <w:t xml:space="preserve">federal </w:t>
      </w:r>
      <w:r w:rsidR="00DF0E66">
        <w:t>governments and agencies</w:t>
      </w:r>
      <w:r w:rsidR="00DF0E66" w:rsidRPr="00CD5584">
        <w:t xml:space="preserve"> </w:t>
      </w:r>
      <w:r w:rsidR="00DF0E66" w:rsidRPr="00BC533E">
        <w:rPr>
          <w:u w:val="single"/>
        </w:rPr>
        <w:t>and</w:t>
      </w:r>
      <w:r w:rsidR="00DF0E66" w:rsidRPr="00CD5584">
        <w:t xml:space="preserve"> </w:t>
      </w:r>
      <w:r w:rsidR="00DF0E66">
        <w:t>due to the decisions of</w:t>
      </w:r>
      <w:r w:rsidR="00DF0E66" w:rsidRPr="00CD5584">
        <w:t xml:space="preserve"> </w:t>
      </w:r>
      <w:r w:rsidR="00DF0E66">
        <w:t>Company</w:t>
      </w:r>
      <w:r w:rsidR="00DF0E66" w:rsidRPr="00CD5584">
        <w:t xml:space="preserve"> ownership/management.</w:t>
      </w:r>
      <w:r w:rsidR="00DF0E66">
        <w:t xml:space="preserve"> </w:t>
      </w:r>
      <w:r w:rsidR="00DF0E66" w:rsidRPr="00CD5584">
        <w:t xml:space="preserve"> </w:t>
      </w:r>
      <w:r w:rsidR="00373211">
        <w:t>Thus, we</w:t>
      </w:r>
      <w:r w:rsidR="00421920">
        <w:t xml:space="preserve"> regret to inform you that</w:t>
      </w:r>
      <w:r w:rsidR="009328D4">
        <w:t xml:space="preserve"> it </w:t>
      </w:r>
      <w:r w:rsidR="00DF0E66">
        <w:t>will be</w:t>
      </w:r>
      <w:r w:rsidR="009328D4">
        <w:t xml:space="preserve"> necessary for the company to </w:t>
      </w:r>
      <w:r>
        <w:t>temporarily</w:t>
      </w:r>
      <w:r w:rsidR="009328D4">
        <w:t xml:space="preserve"> layoff </w:t>
      </w:r>
      <w:r w:rsidR="00DF0E66">
        <w:t>certain</w:t>
      </w:r>
      <w:r w:rsidR="009328D4">
        <w:t xml:space="preserve"> staff.</w:t>
      </w:r>
      <w:r w:rsidR="00A87F8F" w:rsidRPr="00CD5584">
        <w:t xml:space="preserve"> Please speak to</w:t>
      </w:r>
      <w:r>
        <w:t xml:space="preserve"> the</w:t>
      </w:r>
      <w:r w:rsidR="00A87F8F" w:rsidRPr="00CD5584">
        <w:t xml:space="preserve"> </w:t>
      </w:r>
      <w:r>
        <w:t>Human Resources department</w:t>
      </w:r>
      <w:r w:rsidR="00A87F8F" w:rsidRPr="00CD5584">
        <w:t xml:space="preserve"> for additional information.</w:t>
      </w:r>
    </w:p>
    <w:p w14:paraId="78DB3583" w14:textId="61F59D2E" w:rsidR="00421920" w:rsidRDefault="00B10408" w:rsidP="009328D4">
      <w:pPr>
        <w:jc w:val="both"/>
      </w:pPr>
      <w:r w:rsidRPr="00B10408">
        <w:t xml:space="preserve">Effective </w:t>
      </w:r>
      <w:r w:rsidR="00DF0E66">
        <w:t>[</w:t>
      </w:r>
      <w:r w:rsidR="00DF0E66" w:rsidRPr="00DF0E66">
        <w:rPr>
          <w:highlight w:val="yellow"/>
        </w:rPr>
        <w:t>Date</w:t>
      </w:r>
      <w:r w:rsidR="00DF0E66">
        <w:t>]</w:t>
      </w:r>
      <w:r w:rsidRPr="00B10408">
        <w:t xml:space="preserve">, </w:t>
      </w:r>
      <w:r w:rsidR="00DF0E66">
        <w:t>affected</w:t>
      </w:r>
      <w:r w:rsidR="00DF081F">
        <w:t xml:space="preserve"> </w:t>
      </w:r>
      <w:r w:rsidR="00421920">
        <w:t xml:space="preserve">staff </w:t>
      </w:r>
      <w:r w:rsidR="009328D4">
        <w:t xml:space="preserve">will be </w:t>
      </w:r>
      <w:r w:rsidR="009629B7">
        <w:t>temporarily</w:t>
      </w:r>
      <w:r w:rsidR="009328D4">
        <w:t xml:space="preserve"> laid off.  </w:t>
      </w:r>
      <w:r w:rsidR="00421920" w:rsidRPr="00421920">
        <w:t>Employe</w:t>
      </w:r>
      <w:r w:rsidR="009629B7">
        <w:t xml:space="preserve">r sponsored benefits will remain active </w:t>
      </w:r>
      <w:r w:rsidR="00421920" w:rsidRPr="00421920">
        <w:t xml:space="preserve">through </w:t>
      </w:r>
      <w:r w:rsidR="009629B7">
        <w:t>[</w:t>
      </w:r>
      <w:r w:rsidR="009629B7" w:rsidRPr="009629B7">
        <w:rPr>
          <w:highlight w:val="yellow"/>
        </w:rPr>
        <w:t>Date</w:t>
      </w:r>
      <w:r w:rsidR="009629B7">
        <w:t>]</w:t>
      </w:r>
      <w:r w:rsidR="00421920" w:rsidRPr="00421920">
        <w:t>.</w:t>
      </w:r>
      <w:r w:rsidR="00DF0E66">
        <w:t xml:space="preserve"> </w:t>
      </w:r>
      <w:r w:rsidR="00421920" w:rsidRPr="00421920">
        <w:t>In addition, if an employee participates in an Engage group health plan, the employee will receive COBRA continuation materials by separate mailing.</w:t>
      </w:r>
      <w:r w:rsidR="00CD5584">
        <w:t xml:space="preserve">  </w:t>
      </w:r>
    </w:p>
    <w:p w14:paraId="7C46A84F" w14:textId="1D25DD24" w:rsidR="009328D4" w:rsidRDefault="009328D4" w:rsidP="009328D4">
      <w:pPr>
        <w:jc w:val="both"/>
      </w:pPr>
      <w:r>
        <w:t>Should you have questions, please contact</w:t>
      </w:r>
      <w:r w:rsidR="00421920">
        <w:t xml:space="preserve"> the Company’s hotline at </w:t>
      </w:r>
      <w:r w:rsidR="00421920" w:rsidRPr="00421920">
        <w:rPr>
          <w:highlight w:val="yellow"/>
        </w:rPr>
        <w:t>[INSERT phone number]</w:t>
      </w:r>
      <w:r w:rsidR="00421920">
        <w:t>, or contact</w:t>
      </w:r>
      <w:r>
        <w:t xml:space="preserve"> </w:t>
      </w:r>
      <w:r w:rsidR="00DF081F" w:rsidRPr="00DF081F">
        <w:t>Engage at (888) 780-8807.</w:t>
      </w:r>
      <w:r w:rsidR="009628F5">
        <w:t xml:space="preserve">   </w:t>
      </w:r>
      <w:r w:rsidR="009628F5" w:rsidRPr="009628F5">
        <w:t xml:space="preserve">Please </w:t>
      </w:r>
      <w:r w:rsidR="009628F5">
        <w:t>know that we value and appreciate your contributions to the Company</w:t>
      </w:r>
      <w:r w:rsidR="00DF0E66">
        <w:t>, and all affected employees will be eligible for rehire should they choose to seek employment with us again in the future</w:t>
      </w:r>
      <w:r w:rsidR="009628F5">
        <w:t xml:space="preserve">. </w:t>
      </w:r>
    </w:p>
    <w:p w14:paraId="39472C8F" w14:textId="3006454A" w:rsidR="009328D4" w:rsidRDefault="009328D4" w:rsidP="009328D4">
      <w:pPr>
        <w:jc w:val="both"/>
      </w:pPr>
      <w:r>
        <w:t>Sincerely,</w:t>
      </w:r>
    </w:p>
    <w:p w14:paraId="6697CFB9" w14:textId="6AC21019" w:rsidR="00BC533E" w:rsidRDefault="00F05E4A" w:rsidP="009328D4">
      <w:pPr>
        <w:jc w:val="both"/>
        <w:rPr>
          <w:highlight w:val="yellow"/>
        </w:rPr>
      </w:pPr>
      <w:r>
        <w:rPr>
          <w:highlight w:val="yellow"/>
        </w:rPr>
        <w:br/>
      </w:r>
    </w:p>
    <w:p w14:paraId="1A103547" w14:textId="3BAD8616" w:rsidR="00BC533E" w:rsidRDefault="009328D4" w:rsidP="009328D4">
      <w:pPr>
        <w:jc w:val="both"/>
      </w:pPr>
      <w:r w:rsidRPr="009328D4">
        <w:rPr>
          <w:highlight w:val="yellow"/>
        </w:rPr>
        <w:t xml:space="preserve">[INSERT </w:t>
      </w:r>
      <w:r w:rsidR="00A87F8F">
        <w:rPr>
          <w:highlight w:val="yellow"/>
        </w:rPr>
        <w:t>COMPANY REP’S NAME</w:t>
      </w:r>
      <w:r w:rsidRPr="009328D4">
        <w:rPr>
          <w:highlight w:val="yellow"/>
        </w:rPr>
        <w:t>]</w:t>
      </w:r>
    </w:p>
    <w:p w14:paraId="0AFDBDBB" w14:textId="7056728C" w:rsidR="005758FE" w:rsidRDefault="005758FE" w:rsidP="009328D4">
      <w:pPr>
        <w:jc w:val="both"/>
      </w:pPr>
    </w:p>
    <w:p w14:paraId="3F754AB0" w14:textId="11BF21A0" w:rsidR="00DF0E66" w:rsidRDefault="00DF0E66" w:rsidP="009328D4">
      <w:pPr>
        <w:jc w:val="both"/>
      </w:pPr>
    </w:p>
    <w:p w14:paraId="6C79A8E0" w14:textId="12508A98" w:rsidR="00DF0E66" w:rsidRDefault="00DF0E66" w:rsidP="009328D4">
      <w:pPr>
        <w:jc w:val="both"/>
      </w:pPr>
    </w:p>
    <w:p w14:paraId="36E1AE61" w14:textId="0AEB8BD2" w:rsidR="00DF0E66" w:rsidRDefault="00DF0E66" w:rsidP="009328D4">
      <w:pPr>
        <w:jc w:val="both"/>
      </w:pPr>
    </w:p>
    <w:p w14:paraId="095F9CD5" w14:textId="34104AEE" w:rsidR="00DF0E66" w:rsidRDefault="00DF0E66" w:rsidP="009328D4">
      <w:pPr>
        <w:jc w:val="both"/>
      </w:pPr>
    </w:p>
    <w:p w14:paraId="70176519" w14:textId="4C8E6BB7" w:rsidR="00DF0E66" w:rsidRDefault="00DF0E66" w:rsidP="009328D4">
      <w:pPr>
        <w:jc w:val="both"/>
      </w:pPr>
    </w:p>
    <w:p w14:paraId="6F2066D8" w14:textId="77777777" w:rsidR="00DF0E66" w:rsidRPr="00F05E4A" w:rsidRDefault="00DF0E66" w:rsidP="009328D4">
      <w:pPr>
        <w:jc w:val="both"/>
      </w:pPr>
    </w:p>
    <w:sectPr w:rsidR="00DF0E66" w:rsidRPr="00F05E4A" w:rsidSect="005758FE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04"/>
    <w:rsid w:val="000C15B1"/>
    <w:rsid w:val="0015737D"/>
    <w:rsid w:val="00273132"/>
    <w:rsid w:val="00275E4E"/>
    <w:rsid w:val="003120AF"/>
    <w:rsid w:val="00373211"/>
    <w:rsid w:val="00411126"/>
    <w:rsid w:val="00421920"/>
    <w:rsid w:val="00524179"/>
    <w:rsid w:val="005758FE"/>
    <w:rsid w:val="0071203C"/>
    <w:rsid w:val="00792EBE"/>
    <w:rsid w:val="009328D4"/>
    <w:rsid w:val="009628F5"/>
    <w:rsid w:val="009629B7"/>
    <w:rsid w:val="00966004"/>
    <w:rsid w:val="00A87F8F"/>
    <w:rsid w:val="00B10408"/>
    <w:rsid w:val="00B56B15"/>
    <w:rsid w:val="00BA289B"/>
    <w:rsid w:val="00BC533E"/>
    <w:rsid w:val="00C20FFE"/>
    <w:rsid w:val="00CA3F55"/>
    <w:rsid w:val="00CD5584"/>
    <w:rsid w:val="00D77AAB"/>
    <w:rsid w:val="00DF081F"/>
    <w:rsid w:val="00DF0E66"/>
    <w:rsid w:val="00DF31C7"/>
    <w:rsid w:val="00F05E4A"/>
    <w:rsid w:val="00F5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9244D"/>
  <w15:chartTrackingRefBased/>
  <w15:docId w15:val="{0116C4A2-CEEB-40B8-A014-13502DBF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0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81F"/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rsid w:val="00DF081F"/>
    <w:pPr>
      <w:spacing w:after="0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F081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2020-03-24T16:58:00Z</dcterms:created>
  <dcterms:modified xsi:type="dcterms:W3CDTF">2020-03-24T16:58:00Z</dcterms:modified>
</cp:coreProperties>
</file>